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09" w:rsidRPr="00ED3C40" w:rsidRDefault="005B6309" w:rsidP="005B6309">
      <w:pPr>
        <w:spacing w:after="20"/>
        <w:jc w:val="center"/>
        <w:rPr>
          <w:b/>
          <w:sz w:val="26"/>
          <w:szCs w:val="26"/>
          <w:u w:val="single"/>
        </w:rPr>
      </w:pPr>
      <w:r w:rsidRPr="00ED3C40">
        <w:rPr>
          <w:b/>
          <w:sz w:val="26"/>
          <w:szCs w:val="26"/>
          <w:u w:val="single"/>
        </w:rPr>
        <w:t xml:space="preserve">ΠΑΡΑΡΤΗΜΑ </w:t>
      </w:r>
      <w:proofErr w:type="spellStart"/>
      <w:r w:rsidRPr="00ED3C40">
        <w:rPr>
          <w:b/>
          <w:sz w:val="26"/>
          <w:szCs w:val="26"/>
          <w:u w:val="single"/>
        </w:rPr>
        <w:t>ΙΙ</w:t>
      </w:r>
      <w:proofErr w:type="spellEnd"/>
      <w:r>
        <w:rPr>
          <w:b/>
          <w:sz w:val="26"/>
          <w:szCs w:val="26"/>
          <w:u w:val="single"/>
        </w:rPr>
        <w:t xml:space="preserve">  (Για νέους </w:t>
      </w:r>
      <w:proofErr w:type="spellStart"/>
      <w:r>
        <w:rPr>
          <w:b/>
          <w:sz w:val="26"/>
          <w:szCs w:val="26"/>
          <w:u w:val="single"/>
        </w:rPr>
        <w:t>ΠΑΡΟΧΟΥΣ</w:t>
      </w:r>
      <w:proofErr w:type="spellEnd"/>
      <w:r>
        <w:rPr>
          <w:b/>
          <w:sz w:val="26"/>
          <w:szCs w:val="26"/>
          <w:u w:val="single"/>
        </w:rPr>
        <w:t>)</w:t>
      </w:r>
    </w:p>
    <w:p w:rsidR="005B6309" w:rsidRPr="002A0A81" w:rsidRDefault="005B6309" w:rsidP="005B6309">
      <w:pPr>
        <w:autoSpaceDE w:val="0"/>
        <w:autoSpaceDN w:val="0"/>
        <w:adjustRightInd w:val="0"/>
        <w:rPr>
          <w:b/>
          <w:sz w:val="20"/>
          <w:szCs w:val="20"/>
        </w:rPr>
      </w:pPr>
      <w:r w:rsidRPr="002A0A81">
        <w:rPr>
          <w:b/>
          <w:sz w:val="20"/>
          <w:szCs w:val="20"/>
        </w:rPr>
        <w:t>Αίτηση για εγγραφή στον κατάλογο προμηθευτών / παρεχόντων υπηρεσίες της ΕΥΔΕΠ ΠΕΡΙΦΕΡΕΙΑΣ ΑΤΤΙΚΗΣ</w:t>
      </w:r>
    </w:p>
    <w:p w:rsidR="005B6309" w:rsidRPr="002A0A81" w:rsidRDefault="005B6309" w:rsidP="005B630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A0A81">
        <w:rPr>
          <w:sz w:val="20"/>
          <w:szCs w:val="20"/>
        </w:rPr>
        <w:t>(ενδεικτικό κείμενο)</w:t>
      </w:r>
    </w:p>
    <w:p w:rsidR="005B6309" w:rsidRDefault="005B6309" w:rsidP="005B6309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2885"/>
      </w:tblGrid>
      <w:tr w:rsidR="005B6309" w:rsidRPr="002A0A81" w:rsidTr="002543B9">
        <w:tc>
          <w:tcPr>
            <w:tcW w:w="5637" w:type="dxa"/>
          </w:tcPr>
          <w:p w:rsidR="005B6309" w:rsidRPr="002A0A81" w:rsidRDefault="005B6309" w:rsidP="002543B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u w:val="single"/>
              </w:rPr>
            </w:pPr>
            <w:r w:rsidRPr="002A0A81">
              <w:rPr>
                <w:rFonts w:asciiTheme="minorHAnsi" w:hAnsiTheme="minorHAnsi"/>
                <w:b/>
                <w:u w:val="single"/>
              </w:rPr>
              <w:t>Από:</w:t>
            </w:r>
          </w:p>
          <w:p w:rsidR="005B6309" w:rsidRPr="002A0A81" w:rsidRDefault="005B6309" w:rsidP="002543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A0A81">
              <w:rPr>
                <w:rFonts w:asciiTheme="minorHAnsi" w:hAnsiTheme="minorHAnsi"/>
              </w:rPr>
              <w:t>(επωνυμία, έδρα</w:t>
            </w:r>
          </w:p>
          <w:p w:rsidR="005B6309" w:rsidRPr="002A0A81" w:rsidRDefault="005B6309" w:rsidP="002543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A0A81">
              <w:rPr>
                <w:rFonts w:asciiTheme="minorHAnsi" w:hAnsiTheme="minorHAnsi"/>
              </w:rPr>
              <w:t>στοιχεία επικοινωνίας,</w:t>
            </w:r>
          </w:p>
          <w:p w:rsidR="005B6309" w:rsidRPr="002A0A81" w:rsidRDefault="005B6309" w:rsidP="002543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A0A81">
              <w:rPr>
                <w:rFonts w:asciiTheme="minorHAnsi" w:hAnsiTheme="minorHAnsi"/>
              </w:rPr>
              <w:t>νόμιμη εκπροσώπηση)</w:t>
            </w:r>
          </w:p>
          <w:p w:rsidR="005B6309" w:rsidRPr="002A0A81" w:rsidRDefault="005B6309" w:rsidP="002543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885" w:type="dxa"/>
          </w:tcPr>
          <w:p w:rsidR="005B6309" w:rsidRPr="002A0A81" w:rsidRDefault="005B6309" w:rsidP="002543B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u w:val="single"/>
              </w:rPr>
            </w:pPr>
            <w:r w:rsidRPr="002A0A81">
              <w:rPr>
                <w:rFonts w:asciiTheme="minorHAnsi" w:hAnsiTheme="minorHAnsi"/>
                <w:b/>
                <w:u w:val="single"/>
              </w:rPr>
              <w:t>Προς</w:t>
            </w:r>
          </w:p>
          <w:p w:rsidR="005B6309" w:rsidRPr="002A0A81" w:rsidRDefault="005B6309" w:rsidP="002543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A0A81">
              <w:rPr>
                <w:rFonts w:asciiTheme="minorHAnsi" w:hAnsiTheme="minorHAnsi"/>
              </w:rPr>
              <w:t>ΕΥΔΕΠ Περιφέρειας Αττικής</w:t>
            </w:r>
          </w:p>
          <w:p w:rsidR="005B6309" w:rsidRPr="002A0A81" w:rsidRDefault="005B6309" w:rsidP="002543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A0A81">
              <w:rPr>
                <w:rFonts w:asciiTheme="minorHAnsi" w:hAnsiTheme="minorHAnsi"/>
              </w:rPr>
              <w:t xml:space="preserve">Μονάδα </w:t>
            </w:r>
            <w:proofErr w:type="spellStart"/>
            <w:r w:rsidRPr="002A0A81">
              <w:rPr>
                <w:rFonts w:asciiTheme="minorHAnsi" w:hAnsiTheme="minorHAnsi"/>
              </w:rPr>
              <w:t>Γ΄</w:t>
            </w:r>
            <w:proofErr w:type="spellEnd"/>
          </w:p>
          <w:p w:rsidR="005B6309" w:rsidRPr="002A0A81" w:rsidRDefault="005B6309" w:rsidP="002543B9">
            <w:pPr>
              <w:autoSpaceDE w:val="0"/>
              <w:autoSpaceDN w:val="0"/>
              <w:adjustRightInd w:val="0"/>
              <w:ind w:right="-199"/>
              <w:rPr>
                <w:rFonts w:asciiTheme="minorHAnsi" w:hAnsiTheme="minorHAnsi"/>
              </w:rPr>
            </w:pPr>
            <w:r w:rsidRPr="002A0A81">
              <w:rPr>
                <w:rFonts w:asciiTheme="minorHAnsi" w:hAnsiTheme="minorHAnsi"/>
              </w:rPr>
              <w:t>Λ. Συγγρού 98-100</w:t>
            </w:r>
            <w:r>
              <w:rPr>
                <w:rFonts w:asciiTheme="minorHAnsi" w:hAnsiTheme="minorHAnsi"/>
                <w:lang w:val="en-US"/>
              </w:rPr>
              <w:t xml:space="preserve">, </w:t>
            </w:r>
            <w:r w:rsidRPr="002A0A81">
              <w:rPr>
                <w:rFonts w:asciiTheme="minorHAnsi" w:hAnsiTheme="minorHAnsi"/>
              </w:rPr>
              <w:t>11741</w:t>
            </w:r>
            <w:r>
              <w:rPr>
                <w:rFonts w:asciiTheme="minorHAnsi" w:hAnsiTheme="minorHAnsi"/>
                <w:lang w:val="en-US"/>
              </w:rPr>
              <w:t xml:space="preserve">, </w:t>
            </w:r>
            <w:r w:rsidRPr="002A0A81">
              <w:rPr>
                <w:rFonts w:asciiTheme="minorHAnsi" w:hAnsiTheme="minorHAnsi"/>
              </w:rPr>
              <w:t>Αθήνα</w:t>
            </w:r>
          </w:p>
        </w:tc>
      </w:tr>
    </w:tbl>
    <w:p w:rsidR="005B6309" w:rsidRPr="002A0A81" w:rsidRDefault="005B6309" w:rsidP="005B6309">
      <w:pPr>
        <w:autoSpaceDE w:val="0"/>
        <w:autoSpaceDN w:val="0"/>
        <w:adjustRightInd w:val="0"/>
        <w:spacing w:after="20"/>
        <w:rPr>
          <w:sz w:val="20"/>
          <w:szCs w:val="20"/>
        </w:rPr>
      </w:pPr>
      <w:r w:rsidRPr="002A0A81">
        <w:rPr>
          <w:sz w:val="20"/>
          <w:szCs w:val="20"/>
        </w:rPr>
        <w:t xml:space="preserve">Με την παρούσα, εκδηλώνω το ενδιαφέρον μου να εγγραφώ στον κατάλογο προμηθευτών / παρεχόντων υπηρεσίες που δημιουργεί η ΕΥΔΕΠ Περιφέρειας Αττικής για την / τις παρακάτω κατηγορία / κατηγορίες ενεργειών </w:t>
      </w:r>
      <w:proofErr w:type="spellStart"/>
      <w:r w:rsidRPr="002A0A81">
        <w:rPr>
          <w:sz w:val="20"/>
          <w:szCs w:val="20"/>
        </w:rPr>
        <w:t>ΤΥΕ</w:t>
      </w:r>
      <w:proofErr w:type="spellEnd"/>
      <w:r w:rsidRPr="002A0A81">
        <w:rPr>
          <w:sz w:val="20"/>
          <w:szCs w:val="20"/>
        </w:rPr>
        <w:t>:</w:t>
      </w:r>
    </w:p>
    <w:tbl>
      <w:tblPr>
        <w:tblStyle w:val="a3"/>
        <w:tblW w:w="0" w:type="auto"/>
        <w:tblInd w:w="108" w:type="dxa"/>
        <w:tblLook w:val="01E0"/>
      </w:tblPr>
      <w:tblGrid>
        <w:gridCol w:w="559"/>
        <w:gridCol w:w="7855"/>
      </w:tblGrid>
      <w:tr w:rsidR="005B6309" w:rsidRPr="002A0A81" w:rsidTr="002543B9">
        <w:trPr>
          <w:trHeight w:val="253"/>
        </w:trPr>
        <w:tc>
          <w:tcPr>
            <w:tcW w:w="559" w:type="dxa"/>
          </w:tcPr>
          <w:p w:rsidR="005B6309" w:rsidRPr="00D8391F" w:rsidRDefault="005B6309" w:rsidP="002543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8391F">
              <w:rPr>
                <w:rFonts w:asciiTheme="minorHAnsi" w:hAnsiTheme="minorHAnsi"/>
              </w:rPr>
              <w:t>α/α</w:t>
            </w:r>
          </w:p>
        </w:tc>
        <w:tc>
          <w:tcPr>
            <w:tcW w:w="7855" w:type="dxa"/>
          </w:tcPr>
          <w:p w:rsidR="005B6309" w:rsidRPr="00D8391F" w:rsidRDefault="005B6309" w:rsidP="002543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8391F">
              <w:rPr>
                <w:rFonts w:asciiTheme="minorHAnsi" w:hAnsiTheme="minorHAnsi"/>
              </w:rPr>
              <w:t>Κατηγορία Υπηρεσιών - Προμηθειών</w:t>
            </w:r>
          </w:p>
        </w:tc>
      </w:tr>
      <w:tr w:rsidR="005B6309" w:rsidRPr="002A0A81" w:rsidTr="002543B9">
        <w:trPr>
          <w:trHeight w:val="253"/>
        </w:trPr>
        <w:tc>
          <w:tcPr>
            <w:tcW w:w="559" w:type="dxa"/>
          </w:tcPr>
          <w:p w:rsidR="005B6309" w:rsidRPr="002A0A81" w:rsidRDefault="005B6309" w:rsidP="002543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A0A81">
              <w:rPr>
                <w:rFonts w:asciiTheme="minorHAnsi" w:hAnsiTheme="minorHAnsi"/>
              </w:rPr>
              <w:t>1.</w:t>
            </w:r>
          </w:p>
        </w:tc>
        <w:tc>
          <w:tcPr>
            <w:tcW w:w="7855" w:type="dxa"/>
          </w:tcPr>
          <w:p w:rsidR="005B6309" w:rsidRPr="002A0A81" w:rsidRDefault="005B6309" w:rsidP="002543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5B6309" w:rsidRPr="002A0A81" w:rsidTr="002543B9">
        <w:trPr>
          <w:trHeight w:val="251"/>
        </w:trPr>
        <w:tc>
          <w:tcPr>
            <w:tcW w:w="559" w:type="dxa"/>
          </w:tcPr>
          <w:p w:rsidR="005B6309" w:rsidRPr="002A0A81" w:rsidRDefault="005B6309" w:rsidP="002543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A0A81">
              <w:rPr>
                <w:rFonts w:asciiTheme="minorHAnsi" w:hAnsiTheme="minorHAnsi"/>
              </w:rPr>
              <w:t>2.</w:t>
            </w:r>
          </w:p>
        </w:tc>
        <w:tc>
          <w:tcPr>
            <w:tcW w:w="7855" w:type="dxa"/>
          </w:tcPr>
          <w:p w:rsidR="005B6309" w:rsidRPr="002A0A81" w:rsidRDefault="005B6309" w:rsidP="002543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5B6309" w:rsidRPr="002A0A81" w:rsidTr="002543B9">
        <w:trPr>
          <w:trHeight w:val="251"/>
        </w:trPr>
        <w:tc>
          <w:tcPr>
            <w:tcW w:w="559" w:type="dxa"/>
          </w:tcPr>
          <w:p w:rsidR="005B6309" w:rsidRPr="002A0A81" w:rsidRDefault="005B6309" w:rsidP="002543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A0A81">
              <w:rPr>
                <w:rFonts w:asciiTheme="minorHAnsi" w:hAnsiTheme="minorHAnsi"/>
              </w:rPr>
              <w:t>…</w:t>
            </w:r>
          </w:p>
        </w:tc>
        <w:tc>
          <w:tcPr>
            <w:tcW w:w="7855" w:type="dxa"/>
          </w:tcPr>
          <w:p w:rsidR="005B6309" w:rsidRPr="002A0A81" w:rsidRDefault="005B6309" w:rsidP="002543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</w:tbl>
    <w:p w:rsidR="005B6309" w:rsidRPr="002A0A81" w:rsidRDefault="005B6309" w:rsidP="005B6309">
      <w:pPr>
        <w:autoSpaceDE w:val="0"/>
        <w:autoSpaceDN w:val="0"/>
        <w:adjustRightInd w:val="0"/>
        <w:spacing w:before="40"/>
        <w:rPr>
          <w:sz w:val="20"/>
          <w:szCs w:val="20"/>
        </w:rPr>
      </w:pPr>
      <w:r w:rsidRPr="002A0A81">
        <w:rPr>
          <w:sz w:val="20"/>
          <w:szCs w:val="20"/>
        </w:rPr>
        <w:t>Δραστηριοποιούμαι ....</w:t>
      </w:r>
    </w:p>
    <w:p w:rsidR="005B6309" w:rsidRPr="0047046D" w:rsidRDefault="005B6309" w:rsidP="005B6309">
      <w:pPr>
        <w:autoSpaceDE w:val="0"/>
        <w:autoSpaceDN w:val="0"/>
        <w:adjustRightInd w:val="0"/>
        <w:rPr>
          <w:rFonts w:cs="Tahoma"/>
          <w:strike/>
          <w:color w:val="FF0000"/>
          <w:sz w:val="20"/>
          <w:szCs w:val="20"/>
        </w:rPr>
      </w:pPr>
      <w:r w:rsidRPr="002A0A81">
        <w:rPr>
          <w:rFonts w:cs="Tahoma"/>
          <w:sz w:val="20"/>
          <w:szCs w:val="20"/>
        </w:rPr>
        <w:t xml:space="preserve">(Σημειώνεται ότι το αντικείμενο δραστηριοποίησης των ενδιαφερομένων θα πρέπει να είναι συναφές με το αντικείμενο των συμβάσεων / ενεργειών Τεχνικής Υποστήριξης κατά το </w:t>
      </w:r>
      <w:r>
        <w:rPr>
          <w:rFonts w:cs="Tahoma"/>
          <w:sz w:val="20"/>
          <w:szCs w:val="20"/>
        </w:rPr>
        <w:t>ΠΑΡΑΡΤΗΜΑ Ι της παρούσας</w:t>
      </w:r>
      <w:r w:rsidRPr="0047046D">
        <w:rPr>
          <w:rFonts w:cs="Tahoma"/>
          <w:sz w:val="20"/>
          <w:szCs w:val="20"/>
        </w:rPr>
        <w:t>)</w:t>
      </w:r>
    </w:p>
    <w:p w:rsidR="005B6309" w:rsidRPr="002A0A81" w:rsidRDefault="005B6309" w:rsidP="005B6309">
      <w:pPr>
        <w:autoSpaceDE w:val="0"/>
        <w:autoSpaceDN w:val="0"/>
        <w:adjustRightInd w:val="0"/>
        <w:rPr>
          <w:rFonts w:cs="Tahoma"/>
          <w:sz w:val="20"/>
          <w:szCs w:val="20"/>
        </w:rPr>
      </w:pPr>
    </w:p>
    <w:p w:rsidR="005B6309" w:rsidRPr="002A0A81" w:rsidRDefault="005B6309" w:rsidP="005B6309">
      <w:pPr>
        <w:autoSpaceDE w:val="0"/>
        <w:autoSpaceDN w:val="0"/>
        <w:adjustRightInd w:val="0"/>
        <w:rPr>
          <w:rFonts w:cs="Tahoma"/>
          <w:sz w:val="20"/>
          <w:szCs w:val="20"/>
        </w:rPr>
      </w:pPr>
      <w:r w:rsidRPr="002A0A81">
        <w:rPr>
          <w:rFonts w:cs="Tahoma"/>
          <w:sz w:val="20"/>
          <w:szCs w:val="20"/>
        </w:rPr>
        <w:t>Επισυνάπτονται (κατά περίπτωση):</w:t>
      </w:r>
    </w:p>
    <w:p w:rsidR="005B6309" w:rsidRPr="002A0A81" w:rsidRDefault="005B6309" w:rsidP="005B6309">
      <w:pPr>
        <w:autoSpaceDE w:val="0"/>
        <w:autoSpaceDN w:val="0"/>
        <w:adjustRightInd w:val="0"/>
        <w:ind w:left="142"/>
        <w:rPr>
          <w:rFonts w:cs="Tahoma"/>
          <w:sz w:val="20"/>
          <w:szCs w:val="20"/>
        </w:rPr>
      </w:pPr>
      <w:r w:rsidRPr="002A0A81">
        <w:rPr>
          <w:rFonts w:cs="Tahoma"/>
          <w:sz w:val="20"/>
          <w:szCs w:val="20"/>
        </w:rPr>
        <w:t xml:space="preserve">Υπεύθυνη δήλωση του άρθρου 8 του Ν 1599/1986 σχετικά με την προσωπική μου κατάσταση με θεώρηση του γνησίου της υπογραφής (υπόδειγμα υπεύθυνης δήλωσης περιλαμβάνεται στο </w:t>
      </w:r>
      <w:r w:rsidRPr="00777B45">
        <w:rPr>
          <w:rFonts w:cs="Tahoma"/>
          <w:sz w:val="20"/>
          <w:szCs w:val="20"/>
        </w:rPr>
        <w:t xml:space="preserve">ΠΑΡΑΡΤΗΜΑ </w:t>
      </w:r>
      <w:proofErr w:type="spellStart"/>
      <w:r w:rsidRPr="00777B45">
        <w:rPr>
          <w:rFonts w:cs="Tahoma"/>
          <w:sz w:val="20"/>
          <w:szCs w:val="20"/>
        </w:rPr>
        <w:t>ΙΙΙ</w:t>
      </w:r>
      <w:proofErr w:type="spellEnd"/>
      <w:r w:rsidRPr="002A0A81">
        <w:rPr>
          <w:rFonts w:cs="Tahoma"/>
          <w:sz w:val="20"/>
          <w:szCs w:val="20"/>
        </w:rPr>
        <w:t xml:space="preserve"> της παρούσας)</w:t>
      </w:r>
    </w:p>
    <w:p w:rsidR="005B6309" w:rsidRPr="002A0A81" w:rsidRDefault="005B6309" w:rsidP="005B6309">
      <w:pPr>
        <w:autoSpaceDE w:val="0"/>
        <w:autoSpaceDN w:val="0"/>
        <w:adjustRightInd w:val="0"/>
        <w:ind w:left="142"/>
        <w:rPr>
          <w:rFonts w:cs="Tahoma"/>
          <w:sz w:val="20"/>
          <w:szCs w:val="20"/>
        </w:rPr>
      </w:pPr>
      <w:r w:rsidRPr="002A0A81">
        <w:rPr>
          <w:rFonts w:cs="Tahoma"/>
          <w:sz w:val="20"/>
          <w:szCs w:val="20"/>
        </w:rPr>
        <w:t>Στοιχεία σχετικά με την άσκηση της επαγγελματικής δραστηριότητας [Προφίλ εταιρείας (εφόσον υπάρχει), οποιαδήποτε τυπικό δικαιολογητικό που αποδεικνύει τη δραστηριότητα της εταιρείας, όπως καταστατικό, ΦΕΚ κ.λπ., ή βιογραφικό σημείωμα (σε περίπτωση φυσικού προσώπου), κατάλογος προσφερόμενων υπηρεσιών / υποδομών /προϊόντων και πελατολόγιο ή/και αντίστοιχος τιμοκατάλογος προϊόντων (κατά περίπτωση)].</w:t>
      </w:r>
    </w:p>
    <w:p w:rsidR="005B6309" w:rsidRPr="002A0A81" w:rsidRDefault="005B6309" w:rsidP="005B6309">
      <w:pPr>
        <w:autoSpaceDE w:val="0"/>
        <w:autoSpaceDN w:val="0"/>
        <w:adjustRightInd w:val="0"/>
        <w:ind w:left="142"/>
        <w:rPr>
          <w:rFonts w:cs="Tahoma"/>
          <w:sz w:val="20"/>
          <w:szCs w:val="20"/>
        </w:rPr>
      </w:pPr>
      <w:r w:rsidRPr="002A0A81">
        <w:rPr>
          <w:rFonts w:cs="Tahoma"/>
          <w:sz w:val="20"/>
          <w:szCs w:val="20"/>
        </w:rPr>
        <w:t>Στοιχεία σχετικά με τις τεχνικές ή/και επαγγελματικές ικανότητες αναφορικά με την εμπειρία στην υλοποίηση έργων των κατά περίπτωση ενεργειών τεχνικής υποστήριξης [Κατάλογο (σε μορφή πίνακα) με συνοπτική περιγραφή υλοποιημένων έργων κατά τη διάρκεια των τριών (3) τελευταίων ετών (2013-2015), ο οποίος θα περιλαμβάνει τα παρακάτω πεδία: τίτλος έργου, επωνυμία Πελάτη, διάρκεια εκτέλεσης του έργου (από: …..εως….), συμβατική αξία έργου, αντικείμενο του έργου, ρόλος του προσφέροντος στο έργο (π.χ. κύριος συμβαλλόμενος ή υπεργολάβος), φάση ολοκλήρωσης του έργου (ολοκληρωμένο ή σε εξέλιξη)], το απασχολούμενο προσωπικό (αριθμός, εξειδίκευση κ.λπ.) ή τους τυχόν εξωτερικούς συνεργάτες (τους οποίους μπορεί να διαθέσει ο ενδιαφερόμενος στα πλαίσια συγκεκριμένης σύμβασης), την τήρηση προτύπων εξασφάλισης ποιότητας.]</w:t>
      </w:r>
    </w:p>
    <w:p w:rsidR="005B6309" w:rsidRPr="00777B45" w:rsidRDefault="005B6309" w:rsidP="005B6309">
      <w:pPr>
        <w:autoSpaceDE w:val="0"/>
        <w:autoSpaceDN w:val="0"/>
        <w:adjustRightInd w:val="0"/>
        <w:ind w:left="142"/>
        <w:rPr>
          <w:rFonts w:cs="Tahoma"/>
          <w:sz w:val="20"/>
          <w:szCs w:val="20"/>
        </w:rPr>
      </w:pPr>
      <w:r w:rsidRPr="002A0A81">
        <w:rPr>
          <w:rFonts w:cs="Tahoma"/>
          <w:sz w:val="20"/>
          <w:szCs w:val="20"/>
        </w:rPr>
        <w:t>Στοιχεία σχετικά με τα οικονομικά ή/και χρηματοοικονομικά δεδομένα αναφορικά με το ύψος του κύκλου εργασιών [π.χ. Ισολογισμοί και καταστάσεις αποτελεσμάτων χρήσεως των τελευταίων τριών (3) χρήσεων (20</w:t>
      </w:r>
      <w:r w:rsidRPr="00777B45">
        <w:rPr>
          <w:rFonts w:cs="Tahoma"/>
          <w:sz w:val="20"/>
          <w:szCs w:val="20"/>
        </w:rPr>
        <w:t>13</w:t>
      </w:r>
      <w:r w:rsidRPr="002A0A81">
        <w:rPr>
          <w:rFonts w:cs="Tahoma"/>
          <w:sz w:val="20"/>
          <w:szCs w:val="20"/>
        </w:rPr>
        <w:t>,20</w:t>
      </w:r>
      <w:r w:rsidRPr="00777B45">
        <w:rPr>
          <w:rFonts w:cs="Tahoma"/>
          <w:sz w:val="20"/>
          <w:szCs w:val="20"/>
        </w:rPr>
        <w:t>14</w:t>
      </w:r>
      <w:r w:rsidRPr="002A0A81">
        <w:rPr>
          <w:rFonts w:cs="Tahoma"/>
          <w:sz w:val="20"/>
          <w:szCs w:val="20"/>
        </w:rPr>
        <w:t>, 201</w:t>
      </w:r>
      <w:r w:rsidRPr="00777B45">
        <w:rPr>
          <w:rFonts w:cs="Tahoma"/>
          <w:sz w:val="20"/>
          <w:szCs w:val="20"/>
        </w:rPr>
        <w:t>5</w:t>
      </w:r>
      <w:r w:rsidRPr="002A0A81">
        <w:rPr>
          <w:rFonts w:cs="Tahoma"/>
          <w:sz w:val="20"/>
          <w:szCs w:val="20"/>
        </w:rPr>
        <w:t xml:space="preserve">), σε περίπτωση που υποχρεούται στην έκδοση Ισολογισμών ή Υπεύθυνη Δήλωση (με θεώρηση του γνησίου της υπογραφής) για το συνολικό ύψος του </w:t>
      </w:r>
      <w:r w:rsidRPr="00777B45">
        <w:rPr>
          <w:rFonts w:cs="Tahoma"/>
          <w:sz w:val="20"/>
          <w:szCs w:val="20"/>
        </w:rPr>
        <w:t xml:space="preserve">ετήσιου κύκλου εργασιών των τελευταίων τριών (3) διαχειριστικών χρήσεων (2013,2014,2015), σε περίπτωση που δεν υποχρεούται στην έκδοση Ισολογισμών]. </w:t>
      </w:r>
    </w:p>
    <w:p w:rsidR="005B6309" w:rsidRPr="002A0A81" w:rsidRDefault="005B6309" w:rsidP="005B6309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2A0A81">
        <w:rPr>
          <w:sz w:val="16"/>
        </w:rPr>
        <w:t xml:space="preserve">    </w:t>
      </w:r>
      <w:r>
        <w:rPr>
          <w:sz w:val="16"/>
        </w:rPr>
        <w:t xml:space="preserve">    -2016</w:t>
      </w:r>
    </w:p>
    <w:p w:rsidR="005B6309" w:rsidRDefault="005B6309" w:rsidP="005B6309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5B6309" w:rsidRDefault="005B6309" w:rsidP="005B6309">
      <w:pPr>
        <w:pStyle w:val="a4"/>
        <w:ind w:left="0" w:right="484"/>
        <w:jc w:val="right"/>
        <w:rPr>
          <w:sz w:val="16"/>
        </w:rPr>
      </w:pPr>
    </w:p>
    <w:p w:rsidR="005B6309" w:rsidRPr="00535A55" w:rsidRDefault="005B6309" w:rsidP="005B6309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3A029A" w:rsidRDefault="005B6309"/>
    <w:sectPr w:rsidR="003A029A" w:rsidSect="004444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5B6309"/>
    <w:rsid w:val="0006471B"/>
    <w:rsid w:val="00126FFD"/>
    <w:rsid w:val="0015322C"/>
    <w:rsid w:val="00174044"/>
    <w:rsid w:val="002676A8"/>
    <w:rsid w:val="003F07E8"/>
    <w:rsid w:val="004444A8"/>
    <w:rsid w:val="004664E3"/>
    <w:rsid w:val="005B6309"/>
    <w:rsid w:val="00641FE2"/>
    <w:rsid w:val="0069761F"/>
    <w:rsid w:val="006B6DD4"/>
    <w:rsid w:val="007F6FFE"/>
    <w:rsid w:val="009401D2"/>
    <w:rsid w:val="00940F6B"/>
    <w:rsid w:val="00FC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6309"/>
    <w:pPr>
      <w:jc w:val="left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uiPriority w:val="99"/>
    <w:unhideWhenUsed/>
    <w:rsid w:val="005B6309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4"/>
    <w:uiPriority w:val="99"/>
    <w:rsid w:val="005B6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2333</Characters>
  <Application>Microsoft Office Word</Application>
  <DocSecurity>0</DocSecurity>
  <Lines>19</Lines>
  <Paragraphs>5</Paragraphs>
  <ScaleCrop>false</ScaleCrop>
  <Company>MOD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nvagenas</dc:creator>
  <cp:keywords/>
  <dc:description/>
  <cp:lastModifiedBy>nvagenas</cp:lastModifiedBy>
  <cp:revision>1</cp:revision>
  <dcterms:created xsi:type="dcterms:W3CDTF">2016-02-10T05:35:00Z</dcterms:created>
  <dcterms:modified xsi:type="dcterms:W3CDTF">2016-02-10T05:35:00Z</dcterms:modified>
</cp:coreProperties>
</file>